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FC6" w:rsidRDefault="00FF4FC6" w:rsidP="00FF4FC6">
      <w:pPr>
        <w:tabs>
          <w:tab w:val="center" w:pos="4153"/>
          <w:tab w:val="left" w:pos="5813"/>
        </w:tabs>
        <w:adjustRightInd w:val="0"/>
        <w:spacing w:line="620" w:lineRule="exact"/>
        <w:jc w:val="center"/>
        <w:rPr>
          <w:rFonts w:ascii="方正小标宋_GBK" w:eastAsia="方正小标宋_GBK" w:hAnsi="方正小标宋_GBK" w:cs="方正小标宋_GBK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color w:val="000000"/>
          <w:kern w:val="0"/>
          <w:sz w:val="44"/>
          <w:szCs w:val="44"/>
        </w:rPr>
        <w:t>创新创业计划书内容纲要</w:t>
      </w:r>
    </w:p>
    <w:p w:rsidR="00FF4FC6" w:rsidRPr="00FF4FC6" w:rsidRDefault="00FF4FC6" w:rsidP="002109DE">
      <w:pPr>
        <w:adjustRightInd w:val="0"/>
        <w:spacing w:afterLines="50" w:line="560" w:lineRule="exact"/>
        <w:jc w:val="center"/>
        <w:rPr>
          <w:rFonts w:ascii="方正楷体_GBK" w:eastAsia="方正楷体_GBK" w:hAnsi="方正楷体_GBK" w:cs="方正楷体_GBK"/>
          <w:bCs/>
          <w:color w:val="000000"/>
          <w:kern w:val="0"/>
          <w:sz w:val="32"/>
          <w:szCs w:val="32"/>
        </w:rPr>
      </w:pPr>
      <w:r w:rsidRPr="00FF4FC6">
        <w:rPr>
          <w:rFonts w:ascii="方正楷体_GBK" w:eastAsia="方正楷体_GBK" w:hAnsi="方正楷体_GBK" w:cs="方正楷体_GBK" w:hint="eastAsia"/>
          <w:color w:val="000000"/>
          <w:kern w:val="0"/>
          <w:sz w:val="32"/>
          <w:szCs w:val="32"/>
        </w:rPr>
        <w:t>（创新类）</w:t>
      </w:r>
    </w:p>
    <w:p w:rsidR="00FF4FC6" w:rsidRDefault="00FF4FC6" w:rsidP="00FF4FC6">
      <w:pPr>
        <w:adjustRightInd w:val="0"/>
        <w:snapToGrid w:val="0"/>
        <w:spacing w:line="590" w:lineRule="exact"/>
        <w:ind w:firstLine="690"/>
        <w:jc w:val="left"/>
        <w:rPr>
          <w:rFonts w:ascii="方正仿宋_GBK" w:eastAsia="方正仿宋_GBK" w:hAnsi="方正仿宋_GBK" w:cs="方正仿宋_GBK"/>
          <w:bCs/>
          <w:color w:val="000000"/>
          <w:kern w:val="0"/>
          <w:sz w:val="34"/>
          <w:szCs w:val="34"/>
        </w:rPr>
      </w:pPr>
      <w:r>
        <w:rPr>
          <w:rFonts w:ascii="方正黑体_GBK" w:eastAsia="方正黑体_GBK" w:hAnsi="方正黑体_GBK" w:cs="方正黑体_GBK" w:hint="eastAsia"/>
          <w:bCs/>
          <w:color w:val="000000"/>
          <w:kern w:val="0"/>
          <w:sz w:val="34"/>
          <w:szCs w:val="34"/>
        </w:rPr>
        <w:t>一、概述。</w:t>
      </w:r>
      <w:r>
        <w:rPr>
          <w:rFonts w:ascii="方正仿宋_GBK" w:eastAsia="方正仿宋_GBK" w:hAnsi="方正仿宋_GBK" w:cs="方正仿宋_GBK" w:hint="eastAsia"/>
          <w:bCs/>
          <w:color w:val="000000"/>
          <w:kern w:val="0"/>
          <w:sz w:val="34"/>
          <w:szCs w:val="34"/>
        </w:rPr>
        <w:t>引进人才的基本情况、业绩与成就，所要从事创新工作的领域，创新工作的类型（理论创新、应用创新、原始创新、模仿创新、产品创新、工艺创新等），创新工作的主要内容、拟达到的主要目标及其意义等。</w:t>
      </w:r>
    </w:p>
    <w:p w:rsidR="00FF4FC6" w:rsidRDefault="00FF4FC6" w:rsidP="00FF4FC6">
      <w:pPr>
        <w:adjustRightInd w:val="0"/>
        <w:snapToGrid w:val="0"/>
        <w:spacing w:line="590" w:lineRule="exact"/>
        <w:ind w:firstLine="690"/>
        <w:jc w:val="left"/>
        <w:rPr>
          <w:rFonts w:ascii="方正仿宋_GBK" w:eastAsia="方正仿宋_GBK" w:hAnsi="方正仿宋_GBK" w:cs="方正仿宋_GBK"/>
          <w:bCs/>
          <w:color w:val="000000"/>
          <w:kern w:val="0"/>
          <w:sz w:val="34"/>
          <w:szCs w:val="34"/>
        </w:rPr>
      </w:pPr>
      <w:r>
        <w:rPr>
          <w:rFonts w:ascii="方正黑体_GBK" w:eastAsia="方正黑体_GBK" w:hAnsi="方正黑体_GBK" w:cs="方正黑体_GBK" w:hint="eastAsia"/>
          <w:bCs/>
          <w:color w:val="000000"/>
          <w:kern w:val="0"/>
          <w:sz w:val="34"/>
          <w:szCs w:val="34"/>
        </w:rPr>
        <w:t>二、创新项目情况。</w:t>
      </w:r>
      <w:r>
        <w:rPr>
          <w:rFonts w:ascii="方正仿宋_GBK" w:eastAsia="方正仿宋_GBK" w:hAnsi="方正仿宋_GBK" w:cs="方正仿宋_GBK" w:hint="eastAsia"/>
          <w:bCs/>
          <w:color w:val="000000"/>
          <w:kern w:val="0"/>
          <w:sz w:val="34"/>
          <w:szCs w:val="34"/>
        </w:rPr>
        <w:t>拟从事具体创新项目的来源，具体内容，技术的先进性，研究的技术路线与可行性，创新工作的重点与难点、创新成果的形式（新产品、新技术、专利、论文、专著等）与水平。</w:t>
      </w:r>
    </w:p>
    <w:p w:rsidR="00FF4FC6" w:rsidRDefault="00FF4FC6" w:rsidP="00FF4FC6">
      <w:pPr>
        <w:adjustRightInd w:val="0"/>
        <w:snapToGrid w:val="0"/>
        <w:spacing w:line="590" w:lineRule="exact"/>
        <w:ind w:firstLine="690"/>
        <w:jc w:val="left"/>
        <w:rPr>
          <w:rFonts w:ascii="方正仿宋_GBK" w:eastAsia="方正仿宋_GBK" w:hAnsi="方正仿宋_GBK" w:cs="方正仿宋_GBK"/>
          <w:bCs/>
          <w:color w:val="000000"/>
          <w:kern w:val="0"/>
          <w:sz w:val="34"/>
          <w:szCs w:val="34"/>
        </w:rPr>
      </w:pPr>
      <w:r>
        <w:rPr>
          <w:rFonts w:ascii="方正黑体_GBK" w:eastAsia="方正黑体_GBK" w:hAnsi="方正黑体_GBK" w:cs="方正黑体_GBK" w:hint="eastAsia"/>
          <w:bCs/>
          <w:color w:val="000000"/>
          <w:kern w:val="0"/>
          <w:sz w:val="34"/>
          <w:szCs w:val="34"/>
        </w:rPr>
        <w:t>三、研究基础和条件。</w:t>
      </w:r>
      <w:r>
        <w:rPr>
          <w:rFonts w:ascii="方正仿宋_GBK" w:eastAsia="方正仿宋_GBK" w:hAnsi="方正仿宋_GBK" w:cs="方正仿宋_GBK" w:hint="eastAsia"/>
          <w:bCs/>
          <w:color w:val="000000"/>
          <w:kern w:val="0"/>
          <w:sz w:val="34"/>
          <w:szCs w:val="34"/>
        </w:rPr>
        <w:t>引进创新人员的技术优势与专长，已有的研究基础与成果，企业（单位）拥有的研发机构与设施情况、研发队伍情况、创新经费的来源与使用等。</w:t>
      </w:r>
    </w:p>
    <w:p w:rsidR="00FF4FC6" w:rsidRDefault="00FF4FC6" w:rsidP="00FF4FC6">
      <w:pPr>
        <w:adjustRightInd w:val="0"/>
        <w:snapToGrid w:val="0"/>
        <w:spacing w:line="590" w:lineRule="exact"/>
        <w:ind w:firstLine="690"/>
        <w:jc w:val="left"/>
        <w:rPr>
          <w:rFonts w:ascii="方正仿宋_GBK" w:eastAsia="方正仿宋_GBK" w:hAnsi="方正仿宋_GBK" w:cs="方正仿宋_GBK"/>
          <w:bCs/>
          <w:color w:val="000000"/>
          <w:kern w:val="0"/>
          <w:sz w:val="34"/>
          <w:szCs w:val="34"/>
        </w:rPr>
      </w:pPr>
      <w:r>
        <w:rPr>
          <w:rFonts w:ascii="方正黑体_GBK" w:eastAsia="方正黑体_GBK" w:hAnsi="方正黑体_GBK" w:cs="方正黑体_GBK" w:hint="eastAsia"/>
          <w:bCs/>
          <w:color w:val="000000"/>
          <w:kern w:val="0"/>
          <w:sz w:val="34"/>
          <w:szCs w:val="34"/>
        </w:rPr>
        <w:t>四、竞争与风险分析。</w:t>
      </w:r>
      <w:r>
        <w:rPr>
          <w:rFonts w:ascii="方正仿宋_GBK" w:eastAsia="方正仿宋_GBK" w:hAnsi="方正仿宋_GBK" w:cs="方正仿宋_GBK" w:hint="eastAsia"/>
          <w:bCs/>
          <w:color w:val="000000"/>
          <w:kern w:val="0"/>
          <w:sz w:val="34"/>
          <w:szCs w:val="34"/>
        </w:rPr>
        <w:t>主要介绍同类研究的发展情况，创新工作面临的技术风险与市场风险等。</w:t>
      </w:r>
    </w:p>
    <w:p w:rsidR="00FF4FC6" w:rsidRDefault="00FF4FC6" w:rsidP="00FF4FC6">
      <w:pPr>
        <w:adjustRightInd w:val="0"/>
        <w:snapToGrid w:val="0"/>
        <w:spacing w:line="590" w:lineRule="exact"/>
        <w:ind w:firstLine="690"/>
        <w:jc w:val="left"/>
        <w:rPr>
          <w:rFonts w:ascii="方正仿宋_GBK" w:eastAsia="方正仿宋_GBK" w:hAnsi="方正仿宋_GBK" w:cs="方正仿宋_GBK"/>
          <w:bCs/>
          <w:color w:val="000000"/>
          <w:kern w:val="0"/>
          <w:sz w:val="34"/>
          <w:szCs w:val="34"/>
        </w:rPr>
      </w:pPr>
      <w:r>
        <w:rPr>
          <w:rFonts w:ascii="方正黑体_GBK" w:eastAsia="方正黑体_GBK" w:hAnsi="方正黑体_GBK" w:cs="方正黑体_GBK" w:hint="eastAsia"/>
          <w:bCs/>
          <w:color w:val="000000"/>
          <w:kern w:val="0"/>
          <w:sz w:val="34"/>
          <w:szCs w:val="34"/>
        </w:rPr>
        <w:t>五、工作计划。</w:t>
      </w:r>
      <w:r>
        <w:rPr>
          <w:rFonts w:ascii="方正仿宋_GBK" w:eastAsia="方正仿宋_GBK" w:hAnsi="方正仿宋_GBK" w:cs="方正仿宋_GBK" w:hint="eastAsia"/>
          <w:bCs/>
          <w:color w:val="000000"/>
          <w:kern w:val="0"/>
          <w:sz w:val="34"/>
          <w:szCs w:val="34"/>
        </w:rPr>
        <w:t>近3年的工作安排、各个阶段</w:t>
      </w:r>
      <w:proofErr w:type="gramStart"/>
      <w:r>
        <w:rPr>
          <w:rFonts w:ascii="方正仿宋_GBK" w:eastAsia="方正仿宋_GBK" w:hAnsi="方正仿宋_GBK" w:cs="方正仿宋_GBK" w:hint="eastAsia"/>
          <w:bCs/>
          <w:color w:val="000000"/>
          <w:kern w:val="0"/>
          <w:sz w:val="34"/>
          <w:szCs w:val="34"/>
        </w:rPr>
        <w:t>拟达成</w:t>
      </w:r>
      <w:proofErr w:type="gramEnd"/>
      <w:r>
        <w:rPr>
          <w:rFonts w:ascii="方正仿宋_GBK" w:eastAsia="方正仿宋_GBK" w:hAnsi="方正仿宋_GBK" w:cs="方正仿宋_GBK" w:hint="eastAsia"/>
          <w:bCs/>
          <w:color w:val="000000"/>
          <w:kern w:val="0"/>
          <w:sz w:val="34"/>
          <w:szCs w:val="34"/>
        </w:rPr>
        <w:t>的目标和阶段性成果。</w:t>
      </w:r>
    </w:p>
    <w:p w:rsidR="00FF4FC6" w:rsidRDefault="00FF4FC6" w:rsidP="00FF4FC6">
      <w:pPr>
        <w:snapToGrid w:val="0"/>
        <w:spacing w:line="590" w:lineRule="exact"/>
        <w:ind w:firstLineChars="208" w:firstLine="707"/>
        <w:rPr>
          <w:rFonts w:ascii="方正仿宋_GBK" w:eastAsia="方正仿宋_GBK" w:hAnsi="方正仿宋_GBK" w:cs="方正仿宋_GBK"/>
          <w:bCs/>
          <w:color w:val="000000"/>
          <w:spacing w:val="-6"/>
          <w:kern w:val="0"/>
          <w:sz w:val="34"/>
          <w:szCs w:val="34"/>
        </w:rPr>
      </w:pPr>
      <w:r>
        <w:rPr>
          <w:rFonts w:ascii="方正黑体_GBK" w:eastAsia="方正黑体_GBK" w:hAnsi="方正黑体_GBK" w:cs="方正黑体_GBK" w:hint="eastAsia"/>
          <w:bCs/>
          <w:color w:val="000000"/>
          <w:kern w:val="0"/>
          <w:sz w:val="34"/>
          <w:szCs w:val="34"/>
        </w:rPr>
        <w:t>六、经济社会效益。</w:t>
      </w:r>
      <w:r>
        <w:rPr>
          <w:rFonts w:ascii="方正仿宋_GBK" w:eastAsia="方正仿宋_GBK" w:hAnsi="方正仿宋_GBK" w:cs="方正仿宋_GBK" w:hint="eastAsia"/>
          <w:bCs/>
          <w:color w:val="000000"/>
          <w:kern w:val="0"/>
          <w:sz w:val="34"/>
          <w:szCs w:val="34"/>
        </w:rPr>
        <w:t>分析创新工作和创新成果的经济效益与社会效益。</w:t>
      </w:r>
      <w:r>
        <w:rPr>
          <w:rFonts w:ascii="方正仿宋_GBK" w:eastAsia="方正仿宋_GBK" w:hAnsi="方正仿宋_GBK" w:cs="方正仿宋_GBK" w:hint="eastAsia"/>
          <w:bCs/>
          <w:color w:val="000000"/>
          <w:spacing w:val="-6"/>
          <w:kern w:val="0"/>
          <w:sz w:val="34"/>
          <w:szCs w:val="34"/>
        </w:rPr>
        <w:t xml:space="preserve"> </w:t>
      </w:r>
    </w:p>
    <w:p w:rsidR="00FF4FC6" w:rsidRDefault="00FF4FC6" w:rsidP="00FF4FC6">
      <w:pPr>
        <w:rPr>
          <w:rFonts w:ascii="方正仿宋_GBK" w:eastAsia="方正仿宋_GBK" w:hAnsi="方正仿宋_GBK" w:cs="方正仿宋_GBK"/>
        </w:rPr>
      </w:pPr>
    </w:p>
    <w:p w:rsidR="00FF4FC6" w:rsidRDefault="00FF4FC6" w:rsidP="00293E4A">
      <w:pPr>
        <w:tabs>
          <w:tab w:val="center" w:pos="4153"/>
          <w:tab w:val="left" w:pos="5813"/>
        </w:tabs>
        <w:adjustRightInd w:val="0"/>
        <w:spacing w:line="540" w:lineRule="exact"/>
        <w:jc w:val="center"/>
        <w:rPr>
          <w:rFonts w:ascii="方正小标宋简体" w:eastAsia="方正小标宋简体" w:hAnsi="Times New Roman" w:cs="方正小标宋简体"/>
          <w:color w:val="000000"/>
          <w:kern w:val="0"/>
          <w:sz w:val="36"/>
          <w:szCs w:val="32"/>
        </w:rPr>
      </w:pPr>
      <w:r>
        <w:rPr>
          <w:rFonts w:ascii="方正小标宋简体" w:eastAsia="方正小标宋简体" w:hAnsi="Times New Roman" w:cs="方正小标宋简体"/>
          <w:color w:val="000000"/>
          <w:kern w:val="0"/>
          <w:sz w:val="36"/>
          <w:szCs w:val="32"/>
        </w:rPr>
        <w:br/>
      </w:r>
    </w:p>
    <w:p w:rsidR="001F6FD2" w:rsidRDefault="001F6FD2" w:rsidP="002109DE">
      <w:pPr>
        <w:tabs>
          <w:tab w:val="left" w:pos="630"/>
        </w:tabs>
        <w:spacing w:beforeLines="50" w:afterLines="50" w:line="500" w:lineRule="exact"/>
        <w:rPr>
          <w:rFonts w:eastAsia="黑体"/>
          <w:bCs/>
          <w:sz w:val="24"/>
        </w:rPr>
      </w:pPr>
      <w:r>
        <w:rPr>
          <w:rFonts w:eastAsia="黑体"/>
          <w:sz w:val="24"/>
        </w:rPr>
        <w:lastRenderedPageBreak/>
        <w:t>附件</w:t>
      </w:r>
      <w:r>
        <w:rPr>
          <w:rFonts w:eastAsia="黑体" w:hint="eastAsia"/>
          <w:sz w:val="24"/>
        </w:rPr>
        <w:t>1</w:t>
      </w:r>
      <w:r>
        <w:rPr>
          <w:rFonts w:eastAsia="黑体" w:hint="eastAsia"/>
          <w:sz w:val="24"/>
        </w:rPr>
        <w:t>：</w:t>
      </w:r>
      <w:r>
        <w:rPr>
          <w:rFonts w:eastAsia="黑体"/>
          <w:sz w:val="24"/>
        </w:rPr>
        <w:t>阶段考核目标和进度安排</w:t>
      </w:r>
      <w:r>
        <w:rPr>
          <w:rFonts w:eastAsia="黑体" w:hint="eastAsia"/>
          <w:sz w:val="24"/>
        </w:rPr>
        <w:t>（</w:t>
      </w:r>
      <w:r>
        <w:rPr>
          <w:rFonts w:eastAsia="黑体"/>
          <w:sz w:val="24"/>
        </w:rPr>
        <w:t>团队项目需自行扩展行数</w:t>
      </w:r>
      <w:r>
        <w:rPr>
          <w:rFonts w:eastAsia="黑体" w:hint="eastAsia"/>
          <w:sz w:val="24"/>
        </w:rPr>
        <w:t>）</w:t>
      </w: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0"/>
        <w:gridCol w:w="1974"/>
        <w:gridCol w:w="6818"/>
      </w:tblGrid>
      <w:tr w:rsidR="001F6FD2" w:rsidTr="008F0112">
        <w:trPr>
          <w:cantSplit/>
          <w:trHeight w:val="460"/>
        </w:trPr>
        <w:tc>
          <w:tcPr>
            <w:tcW w:w="2534" w:type="dxa"/>
            <w:gridSpan w:val="2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起止时间</w:t>
            </w:r>
          </w:p>
        </w:tc>
        <w:tc>
          <w:tcPr>
            <w:tcW w:w="681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项目目标分解及进度安排</w:t>
            </w:r>
          </w:p>
          <w:p w:rsidR="001F6FD2" w:rsidRDefault="001F6FD2" w:rsidP="008F0112">
            <w:pPr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（详细描述项目各个阶段所计划开展、完成的各项研发、生产、市场开拓等工作主要内容，以及各个阶段计划达成的主要技术指标、经济指标等考核目标，按照要点逐项填写）</w:t>
            </w:r>
          </w:p>
        </w:tc>
      </w:tr>
      <w:tr w:rsidR="001F6FD2" w:rsidTr="008F0112">
        <w:trPr>
          <w:cantSplit/>
        </w:trPr>
        <w:tc>
          <w:tcPr>
            <w:tcW w:w="560" w:type="dxa"/>
            <w:textDirection w:val="tbRlV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</w:t>
            </w:r>
            <w:r>
              <w:rPr>
                <w:rFonts w:eastAsia="黑体" w:hint="eastAsia"/>
                <w:sz w:val="24"/>
              </w:rPr>
              <w:t>一</w:t>
            </w:r>
            <w:r>
              <w:rPr>
                <w:rFonts w:eastAsia="黑体"/>
                <w:sz w:val="24"/>
              </w:rPr>
              <w:t>阶段</w:t>
            </w:r>
          </w:p>
        </w:tc>
        <w:tc>
          <w:tcPr>
            <w:tcW w:w="1974" w:type="dxa"/>
            <w:vAlign w:val="center"/>
          </w:tcPr>
          <w:p w:rsidR="001F6FD2" w:rsidRDefault="001F6FD2" w:rsidP="008F0112">
            <w:pPr>
              <w:ind w:firstLineChars="100" w:firstLine="240"/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20</w:t>
            </w:r>
            <w:r>
              <w:rPr>
                <w:rFonts w:eastAsia="黑体" w:hint="eastAsia"/>
                <w:sz w:val="24"/>
              </w:rPr>
              <w:t>2</w:t>
            </w:r>
            <w:r w:rsidR="002109DE">
              <w:rPr>
                <w:rFonts w:eastAsia="黑体" w:hint="eastAsia"/>
                <w:sz w:val="24"/>
              </w:rPr>
              <w:t>6</w:t>
            </w:r>
            <w:r>
              <w:rPr>
                <w:rFonts w:eastAsia="黑体"/>
                <w:sz w:val="24"/>
              </w:rPr>
              <w:t>年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月</w:t>
            </w:r>
          </w:p>
          <w:p w:rsidR="001F6FD2" w:rsidRDefault="001F6FD2" w:rsidP="002109DE">
            <w:pPr>
              <w:ind w:leftChars="28" w:left="59" w:firstLineChars="3" w:firstLine="7"/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至</w:t>
            </w:r>
            <w:r>
              <w:rPr>
                <w:rFonts w:eastAsia="黑体"/>
                <w:sz w:val="24"/>
              </w:rPr>
              <w:t>20</w:t>
            </w:r>
            <w:r>
              <w:rPr>
                <w:rFonts w:eastAsia="黑体" w:hint="eastAsia"/>
                <w:sz w:val="24"/>
              </w:rPr>
              <w:t>2</w:t>
            </w:r>
            <w:r w:rsidR="002109DE">
              <w:rPr>
                <w:rFonts w:eastAsia="黑体" w:hint="eastAsia"/>
                <w:sz w:val="24"/>
              </w:rPr>
              <w:t>6</w:t>
            </w:r>
            <w:r>
              <w:rPr>
                <w:rFonts w:eastAsia="黑体"/>
                <w:sz w:val="24"/>
              </w:rPr>
              <w:t>年</w:t>
            </w:r>
            <w:r>
              <w:rPr>
                <w:rFonts w:eastAsia="黑体"/>
                <w:sz w:val="24"/>
              </w:rPr>
              <w:t>12</w:t>
            </w:r>
            <w:r>
              <w:rPr>
                <w:rFonts w:eastAsia="黑体"/>
                <w:sz w:val="24"/>
              </w:rPr>
              <w:t>月</w:t>
            </w:r>
          </w:p>
        </w:tc>
        <w:tc>
          <w:tcPr>
            <w:tcW w:w="6818" w:type="dxa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一、研发工作</w:t>
            </w:r>
            <w:r>
              <w:rPr>
                <w:rFonts w:eastAsia="黑体"/>
                <w:sz w:val="24"/>
              </w:rPr>
              <w:t xml:space="preserve"> 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二、生产、建设工作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三、市场开拓工作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四、总投入资金及研发投入资金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cantSplit/>
          <w:trHeight w:val="3384"/>
        </w:trPr>
        <w:tc>
          <w:tcPr>
            <w:tcW w:w="560" w:type="dxa"/>
            <w:textDirection w:val="tbRlV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</w:t>
            </w:r>
            <w:r>
              <w:rPr>
                <w:rFonts w:eastAsia="黑体" w:hint="eastAsia"/>
                <w:sz w:val="24"/>
              </w:rPr>
              <w:t>二</w:t>
            </w:r>
            <w:r>
              <w:rPr>
                <w:rFonts w:eastAsia="黑体"/>
                <w:sz w:val="24"/>
              </w:rPr>
              <w:t>阶段</w:t>
            </w:r>
          </w:p>
        </w:tc>
        <w:tc>
          <w:tcPr>
            <w:tcW w:w="1974" w:type="dxa"/>
            <w:vAlign w:val="center"/>
          </w:tcPr>
          <w:p w:rsidR="001F6FD2" w:rsidRDefault="001F6FD2" w:rsidP="008F0112">
            <w:pPr>
              <w:ind w:firstLineChars="50" w:firstLine="120"/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20</w:t>
            </w:r>
            <w:r>
              <w:rPr>
                <w:rFonts w:eastAsia="黑体" w:hint="eastAsia"/>
                <w:sz w:val="24"/>
              </w:rPr>
              <w:t>2</w:t>
            </w:r>
            <w:r w:rsidR="002109DE">
              <w:rPr>
                <w:rFonts w:eastAsia="黑体" w:hint="eastAsia"/>
                <w:sz w:val="24"/>
              </w:rPr>
              <w:t>7</w:t>
            </w:r>
            <w:r>
              <w:rPr>
                <w:rFonts w:eastAsia="黑体"/>
                <w:sz w:val="24"/>
              </w:rPr>
              <w:t>年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月</w:t>
            </w:r>
          </w:p>
          <w:p w:rsidR="001F6FD2" w:rsidRDefault="001F6FD2" w:rsidP="002109DE">
            <w:pPr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至</w:t>
            </w:r>
            <w:r>
              <w:rPr>
                <w:rFonts w:eastAsia="黑体"/>
                <w:sz w:val="24"/>
              </w:rPr>
              <w:t>20</w:t>
            </w:r>
            <w:r>
              <w:rPr>
                <w:rFonts w:eastAsia="黑体" w:hint="eastAsia"/>
                <w:sz w:val="24"/>
              </w:rPr>
              <w:t>2</w:t>
            </w:r>
            <w:r w:rsidR="002109DE">
              <w:rPr>
                <w:rFonts w:eastAsia="黑体" w:hint="eastAsia"/>
                <w:sz w:val="24"/>
              </w:rPr>
              <w:t>7</w:t>
            </w:r>
            <w:r>
              <w:rPr>
                <w:rFonts w:eastAsia="黑体"/>
                <w:sz w:val="24"/>
              </w:rPr>
              <w:t>年</w:t>
            </w:r>
            <w:r>
              <w:rPr>
                <w:rFonts w:eastAsia="黑体"/>
                <w:sz w:val="24"/>
              </w:rPr>
              <w:t>12</w:t>
            </w:r>
            <w:r>
              <w:rPr>
                <w:rFonts w:eastAsia="黑体"/>
                <w:sz w:val="24"/>
              </w:rPr>
              <w:t>月</w:t>
            </w:r>
          </w:p>
        </w:tc>
        <w:tc>
          <w:tcPr>
            <w:tcW w:w="6818" w:type="dxa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一、研发工作</w:t>
            </w:r>
            <w:r>
              <w:rPr>
                <w:rFonts w:eastAsia="黑体"/>
                <w:sz w:val="24"/>
              </w:rPr>
              <w:t xml:space="preserve"> 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二、生产、建设工作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三、市场开拓工作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四、总投入资金及研发投入资金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cantSplit/>
          <w:trHeight w:val="3384"/>
        </w:trPr>
        <w:tc>
          <w:tcPr>
            <w:tcW w:w="560" w:type="dxa"/>
            <w:textDirection w:val="tbRlV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lastRenderedPageBreak/>
              <w:t>第</w:t>
            </w:r>
            <w:r>
              <w:rPr>
                <w:rFonts w:eastAsia="黑体" w:hint="eastAsia"/>
                <w:sz w:val="24"/>
              </w:rPr>
              <w:t>三</w:t>
            </w:r>
            <w:r>
              <w:rPr>
                <w:rFonts w:eastAsia="黑体"/>
                <w:sz w:val="24"/>
              </w:rPr>
              <w:t>阶段</w:t>
            </w:r>
          </w:p>
        </w:tc>
        <w:tc>
          <w:tcPr>
            <w:tcW w:w="1974" w:type="dxa"/>
            <w:vAlign w:val="center"/>
          </w:tcPr>
          <w:p w:rsidR="001F6FD2" w:rsidRDefault="001F6FD2" w:rsidP="008F0112">
            <w:pPr>
              <w:ind w:firstLineChars="50" w:firstLine="120"/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20</w:t>
            </w:r>
            <w:r>
              <w:rPr>
                <w:rFonts w:eastAsia="黑体" w:hint="eastAsia"/>
                <w:sz w:val="24"/>
              </w:rPr>
              <w:t>2</w:t>
            </w:r>
            <w:r w:rsidR="002109DE">
              <w:rPr>
                <w:rFonts w:eastAsia="黑体" w:hint="eastAsia"/>
                <w:sz w:val="24"/>
              </w:rPr>
              <w:t>8</w:t>
            </w:r>
            <w:r>
              <w:rPr>
                <w:rFonts w:eastAsia="黑体"/>
                <w:sz w:val="24"/>
              </w:rPr>
              <w:t>年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月</w:t>
            </w:r>
          </w:p>
          <w:p w:rsidR="001F6FD2" w:rsidRDefault="001F6FD2" w:rsidP="002109DE">
            <w:pPr>
              <w:jc w:val="lef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至</w:t>
            </w:r>
            <w:r>
              <w:rPr>
                <w:rFonts w:eastAsia="黑体"/>
                <w:sz w:val="24"/>
              </w:rPr>
              <w:t>20</w:t>
            </w:r>
            <w:r>
              <w:rPr>
                <w:rFonts w:eastAsia="黑体" w:hint="eastAsia"/>
                <w:sz w:val="24"/>
              </w:rPr>
              <w:t>2</w:t>
            </w:r>
            <w:r w:rsidR="002109DE">
              <w:rPr>
                <w:rFonts w:eastAsia="黑体" w:hint="eastAsia"/>
                <w:sz w:val="24"/>
              </w:rPr>
              <w:t>8</w:t>
            </w:r>
            <w:r>
              <w:rPr>
                <w:rFonts w:eastAsia="黑体"/>
                <w:sz w:val="24"/>
              </w:rPr>
              <w:t>年</w:t>
            </w:r>
            <w:r>
              <w:rPr>
                <w:rFonts w:eastAsia="黑体"/>
                <w:sz w:val="24"/>
              </w:rPr>
              <w:t>12</w:t>
            </w:r>
            <w:r>
              <w:rPr>
                <w:rFonts w:eastAsia="黑体"/>
                <w:sz w:val="24"/>
              </w:rPr>
              <w:t>月</w:t>
            </w:r>
          </w:p>
        </w:tc>
        <w:tc>
          <w:tcPr>
            <w:tcW w:w="6818" w:type="dxa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一、研发工作</w:t>
            </w:r>
            <w:r>
              <w:rPr>
                <w:rFonts w:eastAsia="黑体"/>
                <w:sz w:val="24"/>
              </w:rPr>
              <w:t xml:space="preserve"> 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二、生产、建设工作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三、市场开拓工作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（</w:t>
            </w: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四、总投入资金及研发投入资金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</w:tr>
    </w:tbl>
    <w:p w:rsidR="001F6FD2" w:rsidRPr="00576B90" w:rsidRDefault="001F6FD2" w:rsidP="001F6FD2">
      <w:pPr>
        <w:adjustRightInd w:val="0"/>
        <w:spacing w:line="540" w:lineRule="exact"/>
        <w:ind w:firstLine="690"/>
        <w:jc w:val="left"/>
        <w:rPr>
          <w:rFonts w:ascii="方正仿宋_GBK" w:eastAsia="方正仿宋_GBK" w:hAnsi="Times New Roman"/>
          <w:bCs/>
          <w:color w:val="000000"/>
          <w:kern w:val="0"/>
          <w:sz w:val="32"/>
          <w:szCs w:val="32"/>
        </w:rPr>
        <w:sectPr w:rsidR="001F6FD2" w:rsidRPr="00576B90" w:rsidSect="005B703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1F6FD2" w:rsidRPr="00E70C9A" w:rsidRDefault="001F6FD2" w:rsidP="001F6FD2">
      <w:pPr>
        <w:rPr>
          <w:rFonts w:eastAsia="黑体"/>
          <w:kern w:val="0"/>
          <w:sz w:val="28"/>
          <w:szCs w:val="28"/>
        </w:rPr>
      </w:pPr>
      <w:r w:rsidRPr="00E70C9A">
        <w:rPr>
          <w:rFonts w:eastAsia="黑体" w:hint="eastAsia"/>
          <w:kern w:val="0"/>
          <w:sz w:val="28"/>
          <w:szCs w:val="28"/>
        </w:rPr>
        <w:lastRenderedPageBreak/>
        <w:t>附件</w:t>
      </w:r>
      <w:r>
        <w:rPr>
          <w:rFonts w:eastAsia="黑体" w:hint="eastAsia"/>
          <w:kern w:val="0"/>
          <w:sz w:val="28"/>
          <w:szCs w:val="28"/>
        </w:rPr>
        <w:t>2</w:t>
      </w:r>
      <w:r w:rsidRPr="00E70C9A">
        <w:rPr>
          <w:rFonts w:eastAsia="黑体" w:hint="eastAsia"/>
          <w:kern w:val="0"/>
          <w:sz w:val="28"/>
          <w:szCs w:val="28"/>
        </w:rPr>
        <w:t>：项目及企业未来指标</w:t>
      </w:r>
    </w:p>
    <w:p w:rsidR="001F6FD2" w:rsidRDefault="001F6FD2" w:rsidP="001F6FD2">
      <w:pPr>
        <w:ind w:firstLineChars="250" w:firstLine="600"/>
        <w:rPr>
          <w:rFonts w:eastAsia="黑体"/>
          <w:kern w:val="0"/>
          <w:sz w:val="28"/>
        </w:rPr>
      </w:pPr>
      <w:r>
        <w:rPr>
          <w:rFonts w:eastAsia="黑体"/>
          <w:kern w:val="0"/>
          <w:sz w:val="24"/>
        </w:rPr>
        <w:t>企业整体指标情况（创业团队项目实施期为</w:t>
      </w:r>
      <w:r>
        <w:rPr>
          <w:rFonts w:eastAsia="黑体" w:hint="eastAsia"/>
          <w:kern w:val="0"/>
          <w:sz w:val="24"/>
        </w:rPr>
        <w:t>5</w:t>
      </w:r>
      <w:r>
        <w:rPr>
          <w:rFonts w:eastAsia="黑体" w:hint="eastAsia"/>
          <w:kern w:val="0"/>
          <w:sz w:val="24"/>
        </w:rPr>
        <w:t>年，请</w:t>
      </w:r>
      <w:r>
        <w:rPr>
          <w:rFonts w:eastAsia="黑体"/>
          <w:kern w:val="0"/>
          <w:sz w:val="24"/>
        </w:rPr>
        <w:t>自行</w:t>
      </w:r>
      <w:r>
        <w:rPr>
          <w:rFonts w:eastAsia="黑体" w:hint="eastAsia"/>
          <w:kern w:val="0"/>
          <w:sz w:val="24"/>
        </w:rPr>
        <w:t>扩展行数</w:t>
      </w:r>
      <w:r>
        <w:rPr>
          <w:rFonts w:eastAsia="黑体"/>
          <w:kern w:val="0"/>
          <w:sz w:val="24"/>
        </w:rPr>
        <w:t>）</w:t>
      </w:r>
      <w:r>
        <w:rPr>
          <w:rFonts w:eastAsia="黑体"/>
          <w:kern w:val="0"/>
          <w:sz w:val="24"/>
        </w:rPr>
        <w:t xml:space="preserve"> </w:t>
      </w:r>
      <w:r>
        <w:rPr>
          <w:rFonts w:eastAsia="黑体"/>
          <w:kern w:val="0"/>
          <w:sz w:val="28"/>
        </w:rPr>
        <w:t xml:space="preserve">                              </w:t>
      </w:r>
      <w:r>
        <w:rPr>
          <w:rFonts w:eastAsia="黑体"/>
          <w:sz w:val="24"/>
        </w:rPr>
        <w:t>单位：万元、项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37"/>
        <w:gridCol w:w="1028"/>
        <w:gridCol w:w="1138"/>
        <w:gridCol w:w="1028"/>
        <w:gridCol w:w="1129"/>
        <w:gridCol w:w="886"/>
        <w:gridCol w:w="964"/>
        <w:gridCol w:w="640"/>
        <w:gridCol w:w="640"/>
        <w:gridCol w:w="640"/>
        <w:gridCol w:w="640"/>
        <w:gridCol w:w="987"/>
        <w:gridCol w:w="584"/>
        <w:gridCol w:w="543"/>
        <w:gridCol w:w="640"/>
      </w:tblGrid>
      <w:tr w:rsidR="001F6FD2" w:rsidTr="008F0112">
        <w:trPr>
          <w:trHeight w:hRule="exact" w:val="680"/>
          <w:jc w:val="center"/>
        </w:trPr>
        <w:tc>
          <w:tcPr>
            <w:tcW w:w="1837" w:type="dxa"/>
            <w:vMerge w:val="restart"/>
            <w:tcBorders>
              <w:tl2br w:val="single" w:sz="4" w:space="0" w:color="auto"/>
            </w:tcBorders>
          </w:tcPr>
          <w:p w:rsidR="001F6FD2" w:rsidRDefault="001F6FD2" w:rsidP="008F0112">
            <w:pPr>
              <w:ind w:firstLineChars="250" w:firstLine="600"/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ind w:firstLineChars="450" w:firstLine="108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指标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年份</w:t>
            </w:r>
          </w:p>
        </w:tc>
        <w:tc>
          <w:tcPr>
            <w:tcW w:w="1028" w:type="dxa"/>
            <w:vMerge w:val="restart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新增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投资</w:t>
            </w:r>
          </w:p>
        </w:tc>
        <w:tc>
          <w:tcPr>
            <w:tcW w:w="1138" w:type="dxa"/>
            <w:vMerge w:val="restart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其中：研发投入</w:t>
            </w:r>
          </w:p>
        </w:tc>
        <w:tc>
          <w:tcPr>
            <w:tcW w:w="1028" w:type="dxa"/>
            <w:vMerge w:val="restart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新增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固定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资产</w:t>
            </w:r>
          </w:p>
        </w:tc>
        <w:tc>
          <w:tcPr>
            <w:tcW w:w="1129" w:type="dxa"/>
            <w:vMerge w:val="restart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应税</w:t>
            </w:r>
            <w:r>
              <w:rPr>
                <w:rFonts w:eastAsia="黑体"/>
                <w:sz w:val="24"/>
              </w:rPr>
              <w:t xml:space="preserve">  </w:t>
            </w:r>
            <w:r>
              <w:rPr>
                <w:rFonts w:eastAsia="黑体"/>
                <w:sz w:val="24"/>
              </w:rPr>
              <w:t>销售</w:t>
            </w:r>
          </w:p>
        </w:tc>
        <w:tc>
          <w:tcPr>
            <w:tcW w:w="886" w:type="dxa"/>
            <w:vMerge w:val="restart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w w:val="90"/>
                <w:sz w:val="24"/>
              </w:rPr>
            </w:pPr>
            <w:proofErr w:type="gramStart"/>
            <w:r>
              <w:rPr>
                <w:rFonts w:eastAsia="黑体"/>
                <w:w w:val="90"/>
                <w:sz w:val="24"/>
              </w:rPr>
              <w:t>净例润</w:t>
            </w:r>
            <w:proofErr w:type="gramEnd"/>
          </w:p>
        </w:tc>
        <w:tc>
          <w:tcPr>
            <w:tcW w:w="964" w:type="dxa"/>
            <w:vMerge w:val="restart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纳税</w:t>
            </w:r>
          </w:p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总额</w:t>
            </w:r>
          </w:p>
        </w:tc>
        <w:tc>
          <w:tcPr>
            <w:tcW w:w="1280" w:type="dxa"/>
            <w:gridSpan w:val="2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发明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eastAsia="黑体"/>
                <w:sz w:val="24"/>
              </w:rPr>
              <w:t>专利</w:t>
            </w:r>
          </w:p>
        </w:tc>
        <w:tc>
          <w:tcPr>
            <w:tcW w:w="1280" w:type="dxa"/>
            <w:gridSpan w:val="2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实用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eastAsia="黑体"/>
                <w:sz w:val="24"/>
              </w:rPr>
              <w:t>新型</w:t>
            </w:r>
          </w:p>
        </w:tc>
        <w:tc>
          <w:tcPr>
            <w:tcW w:w="98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软件著作权</w:t>
            </w:r>
          </w:p>
        </w:tc>
        <w:tc>
          <w:tcPr>
            <w:tcW w:w="1767" w:type="dxa"/>
            <w:gridSpan w:val="3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制定标准</w:t>
            </w:r>
          </w:p>
        </w:tc>
      </w:tr>
      <w:tr w:rsidR="001F6FD2" w:rsidTr="008F0112">
        <w:trPr>
          <w:trHeight w:hRule="exact" w:val="680"/>
          <w:jc w:val="center"/>
        </w:trPr>
        <w:tc>
          <w:tcPr>
            <w:tcW w:w="1837" w:type="dxa"/>
            <w:vMerge/>
            <w:tcBorders>
              <w:tl2br w:val="single" w:sz="4" w:space="0" w:color="auto"/>
            </w:tcBorders>
          </w:tcPr>
          <w:p w:rsidR="001F6FD2" w:rsidRDefault="001F6FD2" w:rsidP="008F0112">
            <w:pPr>
              <w:ind w:firstLineChars="100" w:firstLine="240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Merge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Merge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Merge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Merge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Merge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Merge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申请</w:t>
            </w:r>
          </w:p>
        </w:tc>
        <w:tc>
          <w:tcPr>
            <w:tcW w:w="640" w:type="dxa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授权</w:t>
            </w:r>
          </w:p>
        </w:tc>
        <w:tc>
          <w:tcPr>
            <w:tcW w:w="640" w:type="dxa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申请</w:t>
            </w: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授权</w:t>
            </w:r>
          </w:p>
        </w:tc>
        <w:tc>
          <w:tcPr>
            <w:tcW w:w="98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登记</w:t>
            </w:r>
          </w:p>
        </w:tc>
        <w:tc>
          <w:tcPr>
            <w:tcW w:w="58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企标</w:t>
            </w:r>
          </w:p>
        </w:tc>
        <w:tc>
          <w:tcPr>
            <w:tcW w:w="543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proofErr w:type="gramStart"/>
            <w:r>
              <w:rPr>
                <w:rFonts w:eastAsia="黑体"/>
                <w:sz w:val="24"/>
              </w:rPr>
              <w:t>行标</w:t>
            </w:r>
            <w:proofErr w:type="gramEnd"/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国标</w:t>
            </w: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第一年度</w:t>
            </w: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第二年度</w:t>
            </w: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第三年度</w:t>
            </w: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总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计</w:t>
            </w: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</w:tbl>
    <w:p w:rsidR="001F6FD2" w:rsidRDefault="001F6FD2" w:rsidP="001F6FD2">
      <w:pPr>
        <w:ind w:firstLineChars="250" w:firstLine="600"/>
        <w:rPr>
          <w:rFonts w:eastAsia="黑体"/>
          <w:kern w:val="0"/>
          <w:sz w:val="24"/>
        </w:rPr>
      </w:pPr>
    </w:p>
    <w:p w:rsidR="001F6FD2" w:rsidRDefault="001F6FD2" w:rsidP="001F6FD2">
      <w:pPr>
        <w:ind w:firstLineChars="250" w:firstLine="600"/>
        <w:rPr>
          <w:rFonts w:eastAsia="黑体"/>
          <w:kern w:val="0"/>
          <w:sz w:val="28"/>
        </w:rPr>
      </w:pPr>
      <w:r>
        <w:rPr>
          <w:rFonts w:eastAsia="黑体"/>
          <w:kern w:val="0"/>
          <w:sz w:val="24"/>
        </w:rPr>
        <w:t>项目产品指标情况</w:t>
      </w:r>
      <w:r>
        <w:rPr>
          <w:rFonts w:eastAsia="黑体"/>
          <w:sz w:val="24"/>
        </w:rPr>
        <w:t xml:space="preserve"> </w:t>
      </w:r>
      <w:r>
        <w:rPr>
          <w:rFonts w:eastAsia="黑体"/>
          <w:kern w:val="0"/>
          <w:sz w:val="24"/>
        </w:rPr>
        <w:t>（创业团队项目实施期为</w:t>
      </w:r>
      <w:r>
        <w:rPr>
          <w:rFonts w:eastAsia="黑体" w:hint="eastAsia"/>
          <w:kern w:val="0"/>
          <w:sz w:val="24"/>
        </w:rPr>
        <w:t>5</w:t>
      </w:r>
      <w:r>
        <w:rPr>
          <w:rFonts w:eastAsia="黑体" w:hint="eastAsia"/>
          <w:kern w:val="0"/>
          <w:sz w:val="24"/>
        </w:rPr>
        <w:t>年，请</w:t>
      </w:r>
      <w:r>
        <w:rPr>
          <w:rFonts w:eastAsia="黑体"/>
          <w:kern w:val="0"/>
          <w:sz w:val="24"/>
        </w:rPr>
        <w:t>自行</w:t>
      </w:r>
      <w:r>
        <w:rPr>
          <w:rFonts w:eastAsia="黑体" w:hint="eastAsia"/>
          <w:kern w:val="0"/>
          <w:sz w:val="24"/>
        </w:rPr>
        <w:t>扩展行数</w:t>
      </w:r>
      <w:r>
        <w:rPr>
          <w:rFonts w:eastAsia="黑体"/>
          <w:kern w:val="0"/>
          <w:sz w:val="24"/>
        </w:rPr>
        <w:t>）</w:t>
      </w:r>
      <w:r>
        <w:rPr>
          <w:rFonts w:eastAsia="黑体"/>
          <w:kern w:val="0"/>
          <w:sz w:val="24"/>
        </w:rPr>
        <w:t xml:space="preserve"> </w:t>
      </w:r>
      <w:r>
        <w:rPr>
          <w:rFonts w:eastAsia="黑体"/>
          <w:kern w:val="0"/>
          <w:sz w:val="28"/>
        </w:rPr>
        <w:t xml:space="preserve">                             </w:t>
      </w:r>
      <w:r>
        <w:rPr>
          <w:rFonts w:eastAsia="黑体"/>
          <w:sz w:val="24"/>
        </w:rPr>
        <w:t>单位：万元、项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37"/>
        <w:gridCol w:w="1028"/>
        <w:gridCol w:w="1138"/>
        <w:gridCol w:w="1028"/>
        <w:gridCol w:w="1129"/>
        <w:gridCol w:w="886"/>
        <w:gridCol w:w="964"/>
        <w:gridCol w:w="640"/>
        <w:gridCol w:w="640"/>
        <w:gridCol w:w="640"/>
        <w:gridCol w:w="640"/>
        <w:gridCol w:w="987"/>
        <w:gridCol w:w="584"/>
        <w:gridCol w:w="543"/>
        <w:gridCol w:w="640"/>
      </w:tblGrid>
      <w:tr w:rsidR="001F6FD2" w:rsidTr="008F0112">
        <w:trPr>
          <w:trHeight w:hRule="exact" w:val="680"/>
          <w:jc w:val="center"/>
        </w:trPr>
        <w:tc>
          <w:tcPr>
            <w:tcW w:w="1837" w:type="dxa"/>
            <w:vMerge w:val="restart"/>
            <w:tcBorders>
              <w:tl2br w:val="single" w:sz="4" w:space="0" w:color="auto"/>
            </w:tcBorders>
          </w:tcPr>
          <w:p w:rsidR="001F6FD2" w:rsidRDefault="001F6FD2" w:rsidP="008F0112">
            <w:pPr>
              <w:ind w:firstLineChars="250" w:firstLine="600"/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ind w:firstLineChars="450" w:firstLine="108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指标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年份</w:t>
            </w:r>
          </w:p>
        </w:tc>
        <w:tc>
          <w:tcPr>
            <w:tcW w:w="1028" w:type="dxa"/>
            <w:vMerge w:val="restart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新增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投资</w:t>
            </w:r>
          </w:p>
        </w:tc>
        <w:tc>
          <w:tcPr>
            <w:tcW w:w="1138" w:type="dxa"/>
            <w:vMerge w:val="restart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其中：研发投入</w:t>
            </w:r>
          </w:p>
        </w:tc>
        <w:tc>
          <w:tcPr>
            <w:tcW w:w="1028" w:type="dxa"/>
            <w:vMerge w:val="restart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新增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固定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资产</w:t>
            </w:r>
          </w:p>
        </w:tc>
        <w:tc>
          <w:tcPr>
            <w:tcW w:w="1129" w:type="dxa"/>
            <w:vMerge w:val="restart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应税</w:t>
            </w:r>
            <w:r>
              <w:rPr>
                <w:rFonts w:eastAsia="黑体"/>
                <w:sz w:val="24"/>
              </w:rPr>
              <w:t xml:space="preserve">  </w:t>
            </w:r>
            <w:r>
              <w:rPr>
                <w:rFonts w:eastAsia="黑体"/>
                <w:sz w:val="24"/>
              </w:rPr>
              <w:t>销售</w:t>
            </w:r>
          </w:p>
        </w:tc>
        <w:tc>
          <w:tcPr>
            <w:tcW w:w="886" w:type="dxa"/>
            <w:vMerge w:val="restart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w w:val="90"/>
                <w:sz w:val="24"/>
              </w:rPr>
            </w:pPr>
            <w:proofErr w:type="gramStart"/>
            <w:r>
              <w:rPr>
                <w:rFonts w:eastAsia="黑体"/>
                <w:w w:val="90"/>
                <w:sz w:val="24"/>
              </w:rPr>
              <w:t>净例润</w:t>
            </w:r>
            <w:proofErr w:type="gramEnd"/>
          </w:p>
        </w:tc>
        <w:tc>
          <w:tcPr>
            <w:tcW w:w="964" w:type="dxa"/>
            <w:vMerge w:val="restart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纳税</w:t>
            </w:r>
          </w:p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总额</w:t>
            </w:r>
          </w:p>
        </w:tc>
        <w:tc>
          <w:tcPr>
            <w:tcW w:w="1280" w:type="dxa"/>
            <w:gridSpan w:val="2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发明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eastAsia="黑体"/>
                <w:sz w:val="24"/>
              </w:rPr>
              <w:t>专利</w:t>
            </w:r>
          </w:p>
        </w:tc>
        <w:tc>
          <w:tcPr>
            <w:tcW w:w="1280" w:type="dxa"/>
            <w:gridSpan w:val="2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实用</w:t>
            </w:r>
            <w:r>
              <w:rPr>
                <w:rFonts w:eastAsia="黑体"/>
                <w:sz w:val="24"/>
              </w:rPr>
              <w:t xml:space="preserve">    </w:t>
            </w:r>
            <w:r>
              <w:rPr>
                <w:rFonts w:eastAsia="黑体"/>
                <w:sz w:val="24"/>
              </w:rPr>
              <w:t>新型</w:t>
            </w:r>
          </w:p>
        </w:tc>
        <w:tc>
          <w:tcPr>
            <w:tcW w:w="98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软件著作权</w:t>
            </w:r>
          </w:p>
        </w:tc>
        <w:tc>
          <w:tcPr>
            <w:tcW w:w="1767" w:type="dxa"/>
            <w:gridSpan w:val="3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制定标准</w:t>
            </w:r>
          </w:p>
        </w:tc>
      </w:tr>
      <w:tr w:rsidR="001F6FD2" w:rsidTr="008F0112">
        <w:trPr>
          <w:trHeight w:hRule="exact" w:val="680"/>
          <w:jc w:val="center"/>
        </w:trPr>
        <w:tc>
          <w:tcPr>
            <w:tcW w:w="1837" w:type="dxa"/>
            <w:vMerge/>
            <w:tcBorders>
              <w:tl2br w:val="single" w:sz="4" w:space="0" w:color="auto"/>
            </w:tcBorders>
          </w:tcPr>
          <w:p w:rsidR="001F6FD2" w:rsidRDefault="001F6FD2" w:rsidP="008F0112">
            <w:pPr>
              <w:ind w:firstLineChars="100" w:firstLine="240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Merge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Merge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Merge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Merge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Merge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Merge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申请</w:t>
            </w:r>
          </w:p>
        </w:tc>
        <w:tc>
          <w:tcPr>
            <w:tcW w:w="640" w:type="dxa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授权</w:t>
            </w:r>
          </w:p>
        </w:tc>
        <w:tc>
          <w:tcPr>
            <w:tcW w:w="640" w:type="dxa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申请</w:t>
            </w: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授权</w:t>
            </w:r>
          </w:p>
        </w:tc>
        <w:tc>
          <w:tcPr>
            <w:tcW w:w="98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登记</w:t>
            </w:r>
          </w:p>
        </w:tc>
        <w:tc>
          <w:tcPr>
            <w:tcW w:w="58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企标</w:t>
            </w:r>
          </w:p>
        </w:tc>
        <w:tc>
          <w:tcPr>
            <w:tcW w:w="543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proofErr w:type="gramStart"/>
            <w:r>
              <w:rPr>
                <w:rFonts w:eastAsia="黑体"/>
                <w:sz w:val="24"/>
              </w:rPr>
              <w:t>行标</w:t>
            </w:r>
            <w:proofErr w:type="gramEnd"/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国标</w:t>
            </w: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第一年度</w:t>
            </w: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第二年度</w:t>
            </w: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第三年度</w:t>
            </w: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183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总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/>
                <w:sz w:val="24"/>
              </w:rPr>
              <w:t>计</w:t>
            </w: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02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86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6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7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8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3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6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</w:tbl>
    <w:p w:rsidR="001F6FD2" w:rsidRPr="00C70C94" w:rsidRDefault="001F6FD2" w:rsidP="001F6FD2">
      <w:pPr>
        <w:pStyle w:val="Web"/>
        <w:tabs>
          <w:tab w:val="left" w:pos="630"/>
        </w:tabs>
        <w:spacing w:before="0" w:after="0" w:line="240" w:lineRule="auto"/>
        <w:ind w:firstLine="0"/>
        <w:rPr>
          <w:rFonts w:ascii="方正仿宋_GBK" w:eastAsia="方正仿宋_GBK" w:hAnsi="Times New Roman"/>
          <w:b/>
          <w:spacing w:val="0"/>
          <w:sz w:val="24"/>
          <w:szCs w:val="24"/>
        </w:rPr>
        <w:sectPr w:rsidR="001F6FD2" w:rsidRPr="00C70C94">
          <w:pgSz w:w="16838" w:h="11906" w:orient="landscape"/>
          <w:pgMar w:top="1814" w:right="1440" w:bottom="1418" w:left="1440" w:header="851" w:footer="992" w:gutter="0"/>
          <w:cols w:space="720"/>
          <w:docGrid w:type="linesAndChars" w:linePitch="312"/>
        </w:sectPr>
      </w:pPr>
      <w:r w:rsidRPr="00C70C94">
        <w:rPr>
          <w:rFonts w:ascii="方正仿宋_GBK" w:eastAsia="方正仿宋_GBK" w:hAnsi="Times New Roman" w:hint="eastAsia"/>
          <w:b/>
          <w:spacing w:val="0"/>
          <w:sz w:val="24"/>
          <w:szCs w:val="24"/>
        </w:rPr>
        <w:t>注：创新类项目需区分</w:t>
      </w:r>
      <w:r>
        <w:rPr>
          <w:rFonts w:ascii="方正仿宋_GBK" w:eastAsia="方正仿宋_GBK" w:hAnsi="Times New Roman" w:hint="eastAsia"/>
          <w:b/>
          <w:spacing w:val="0"/>
          <w:sz w:val="24"/>
          <w:szCs w:val="24"/>
        </w:rPr>
        <w:t>列出</w:t>
      </w:r>
      <w:r w:rsidR="002109DE" w:rsidRPr="00C70C94">
        <w:rPr>
          <w:rFonts w:ascii="方正仿宋_GBK" w:eastAsia="方正仿宋_GBK" w:hAnsi="Times New Roman" w:hint="eastAsia"/>
          <w:b/>
          <w:spacing w:val="0"/>
          <w:sz w:val="24"/>
          <w:szCs w:val="24"/>
        </w:rPr>
        <w:t>企业整体指标与项目产品指标</w:t>
      </w:r>
      <w:r>
        <w:rPr>
          <w:rFonts w:ascii="方正仿宋_GBK" w:eastAsia="方正仿宋_GBK" w:hAnsi="Times New Roman" w:hint="eastAsia"/>
          <w:b/>
          <w:spacing w:val="0"/>
          <w:sz w:val="24"/>
          <w:szCs w:val="24"/>
        </w:rPr>
        <w:t>。</w:t>
      </w:r>
    </w:p>
    <w:p w:rsidR="001F6FD2" w:rsidRPr="00E70C9A" w:rsidRDefault="001F6FD2" w:rsidP="001F6FD2">
      <w:pPr>
        <w:rPr>
          <w:rFonts w:eastAsia="黑体"/>
          <w:kern w:val="0"/>
          <w:sz w:val="28"/>
          <w:szCs w:val="28"/>
        </w:rPr>
      </w:pPr>
      <w:r w:rsidRPr="00E70C9A">
        <w:rPr>
          <w:rFonts w:eastAsia="黑体"/>
          <w:kern w:val="0"/>
          <w:sz w:val="28"/>
          <w:szCs w:val="28"/>
        </w:rPr>
        <w:lastRenderedPageBreak/>
        <w:t>附件</w:t>
      </w:r>
      <w:r>
        <w:rPr>
          <w:rFonts w:eastAsia="黑体" w:hint="eastAsia"/>
          <w:kern w:val="0"/>
          <w:sz w:val="28"/>
          <w:szCs w:val="28"/>
        </w:rPr>
        <w:t>3</w:t>
      </w:r>
      <w:r w:rsidRPr="00E70C9A">
        <w:rPr>
          <w:rFonts w:eastAsia="黑体" w:hint="eastAsia"/>
          <w:kern w:val="0"/>
          <w:sz w:val="28"/>
          <w:szCs w:val="28"/>
        </w:rPr>
        <w:t>：</w:t>
      </w:r>
      <w:r w:rsidRPr="00E70C9A">
        <w:rPr>
          <w:rFonts w:eastAsia="黑体" w:hint="eastAsia"/>
          <w:kern w:val="0"/>
          <w:sz w:val="28"/>
          <w:szCs w:val="28"/>
        </w:rPr>
        <w:t xml:space="preserve"> </w:t>
      </w:r>
      <w:r w:rsidRPr="00E70C9A">
        <w:rPr>
          <w:rFonts w:eastAsia="黑体"/>
          <w:kern w:val="0"/>
          <w:sz w:val="28"/>
          <w:szCs w:val="28"/>
        </w:rPr>
        <w:t>资金预算和来源说明</w:t>
      </w:r>
    </w:p>
    <w:p w:rsidR="001F6FD2" w:rsidRDefault="001F6FD2" w:rsidP="001F6FD2">
      <w:pPr>
        <w:pStyle w:val="Web"/>
        <w:tabs>
          <w:tab w:val="left" w:pos="630"/>
        </w:tabs>
        <w:spacing w:before="0" w:after="0" w:line="360" w:lineRule="auto"/>
        <w:ind w:firstLine="0"/>
        <w:rPr>
          <w:rFonts w:ascii="Times New Roman" w:eastAsia="黑体" w:hAnsi="Times New Roman"/>
          <w:sz w:val="24"/>
          <w:szCs w:val="24"/>
        </w:rPr>
      </w:pPr>
      <w:r>
        <w:rPr>
          <w:rFonts w:ascii="Times New Roman" w:eastAsia="黑体" w:hAnsi="Times New Roman"/>
          <w:spacing w:val="0"/>
          <w:sz w:val="24"/>
          <w:szCs w:val="24"/>
        </w:rPr>
        <w:t>（</w:t>
      </w:r>
      <w:r>
        <w:rPr>
          <w:rFonts w:ascii="Times New Roman" w:eastAsia="黑体" w:hAnsi="Times New Roman"/>
          <w:spacing w:val="0"/>
          <w:sz w:val="24"/>
          <w:szCs w:val="24"/>
        </w:rPr>
        <w:t>1</w:t>
      </w:r>
      <w:r>
        <w:rPr>
          <w:rFonts w:ascii="Times New Roman" w:eastAsia="黑体" w:hAnsi="Times New Roman"/>
          <w:spacing w:val="0"/>
          <w:sz w:val="24"/>
          <w:szCs w:val="24"/>
        </w:rPr>
        <w:t>）项目资金来源</w:t>
      </w:r>
      <w:r>
        <w:rPr>
          <w:rFonts w:ascii="Times New Roman" w:eastAsia="黑体" w:hAnsi="Times New Roman"/>
          <w:sz w:val="24"/>
          <w:szCs w:val="24"/>
        </w:rPr>
        <w:t xml:space="preserve">                           </w:t>
      </w:r>
      <w:r>
        <w:rPr>
          <w:rFonts w:ascii="Times New Roman" w:eastAsia="黑体" w:hAnsi="Times New Roman"/>
          <w:sz w:val="24"/>
          <w:szCs w:val="24"/>
        </w:rPr>
        <w:t>单位：万元</w:t>
      </w:r>
      <w:r>
        <w:rPr>
          <w:rFonts w:ascii="Times New Roman" w:eastAsia="黑体" w:hAnsi="Times New Roman"/>
          <w:sz w:val="24"/>
          <w:szCs w:val="24"/>
        </w:rPr>
        <w:t xml:space="preserve">                 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46"/>
        <w:gridCol w:w="1768"/>
        <w:gridCol w:w="1260"/>
        <w:gridCol w:w="1333"/>
        <w:gridCol w:w="1414"/>
      </w:tblGrid>
      <w:tr w:rsidR="001F6FD2" w:rsidTr="008F0112">
        <w:trPr>
          <w:cantSplit/>
          <w:trHeight w:hRule="exact" w:val="624"/>
          <w:jc w:val="center"/>
        </w:trPr>
        <w:tc>
          <w:tcPr>
            <w:tcW w:w="3646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资金来源</w:t>
            </w:r>
          </w:p>
        </w:tc>
        <w:tc>
          <w:tcPr>
            <w:tcW w:w="176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金额</w:t>
            </w:r>
          </w:p>
        </w:tc>
        <w:tc>
          <w:tcPr>
            <w:tcW w:w="126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第一年</w:t>
            </w:r>
          </w:p>
        </w:tc>
        <w:tc>
          <w:tcPr>
            <w:tcW w:w="1333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第二年</w:t>
            </w:r>
          </w:p>
        </w:tc>
        <w:tc>
          <w:tcPr>
            <w:tcW w:w="141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第三年</w:t>
            </w:r>
          </w:p>
        </w:tc>
      </w:tr>
      <w:tr w:rsidR="001F6FD2" w:rsidTr="008F0112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一、新增投资</w:t>
            </w:r>
          </w:p>
        </w:tc>
        <w:tc>
          <w:tcPr>
            <w:tcW w:w="176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、市政府扶持资金</w:t>
            </w:r>
          </w:p>
        </w:tc>
        <w:tc>
          <w:tcPr>
            <w:tcW w:w="1768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、单位自筹</w:t>
            </w:r>
          </w:p>
        </w:tc>
        <w:tc>
          <w:tcPr>
            <w:tcW w:w="1768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、风险投资等社会资本投入</w:t>
            </w:r>
          </w:p>
        </w:tc>
        <w:tc>
          <w:tcPr>
            <w:tcW w:w="1768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、银行贷款</w:t>
            </w:r>
          </w:p>
        </w:tc>
        <w:tc>
          <w:tcPr>
            <w:tcW w:w="1768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5</w:t>
            </w:r>
            <w:r>
              <w:rPr>
                <w:rFonts w:eastAsia="黑体"/>
                <w:sz w:val="24"/>
              </w:rPr>
              <w:t>、其他</w:t>
            </w:r>
          </w:p>
        </w:tc>
        <w:tc>
          <w:tcPr>
            <w:tcW w:w="1768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二、已投入资金</w:t>
            </w:r>
          </w:p>
        </w:tc>
        <w:tc>
          <w:tcPr>
            <w:tcW w:w="1768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/</w:t>
            </w:r>
          </w:p>
        </w:tc>
        <w:tc>
          <w:tcPr>
            <w:tcW w:w="126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/</w:t>
            </w:r>
          </w:p>
        </w:tc>
        <w:tc>
          <w:tcPr>
            <w:tcW w:w="1333" w:type="dxa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/</w:t>
            </w:r>
          </w:p>
        </w:tc>
        <w:tc>
          <w:tcPr>
            <w:tcW w:w="141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/</w:t>
            </w:r>
          </w:p>
        </w:tc>
      </w:tr>
      <w:tr w:rsidR="001F6FD2" w:rsidTr="008F0112">
        <w:trPr>
          <w:cantSplit/>
          <w:trHeight w:hRule="exact" w:val="454"/>
          <w:jc w:val="center"/>
        </w:trPr>
        <w:tc>
          <w:tcPr>
            <w:tcW w:w="3646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 xml:space="preserve">       </w:t>
            </w:r>
            <w:r>
              <w:rPr>
                <w:rFonts w:eastAsia="黑体"/>
                <w:sz w:val="24"/>
              </w:rPr>
              <w:t>总计</w:t>
            </w:r>
          </w:p>
        </w:tc>
        <w:tc>
          <w:tcPr>
            <w:tcW w:w="1768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333" w:type="dxa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jc w:val="center"/>
        </w:trPr>
        <w:tc>
          <w:tcPr>
            <w:tcW w:w="9421" w:type="dxa"/>
            <w:gridSpan w:val="5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资金来源及方式说明</w:t>
            </w:r>
            <w:r>
              <w:rPr>
                <w:rFonts w:eastAsia="黑体" w:hint="eastAsia"/>
                <w:szCs w:val="21"/>
              </w:rPr>
              <w:t>（包括银行资信等级、企业盈利能力、再融资能力等）</w:t>
            </w: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  <w:p w:rsidR="001F6FD2" w:rsidRDefault="001F6FD2" w:rsidP="008F0112">
            <w:pPr>
              <w:rPr>
                <w:rFonts w:eastAsia="黑体"/>
                <w:sz w:val="24"/>
              </w:rPr>
            </w:pPr>
          </w:p>
        </w:tc>
      </w:tr>
    </w:tbl>
    <w:p w:rsidR="001F6FD2" w:rsidRDefault="001F6FD2" w:rsidP="001F6FD2">
      <w:pPr>
        <w:pStyle w:val="Web"/>
        <w:tabs>
          <w:tab w:val="left" w:pos="630"/>
        </w:tabs>
        <w:spacing w:before="0" w:after="0" w:line="360" w:lineRule="auto"/>
        <w:ind w:firstLine="0"/>
        <w:rPr>
          <w:rFonts w:ascii="Times New Roman" w:eastAsia="黑体" w:hAnsi="Times New Roman"/>
          <w:sz w:val="24"/>
          <w:szCs w:val="24"/>
        </w:rPr>
      </w:pPr>
      <w:r>
        <w:rPr>
          <w:rFonts w:ascii="Times New Roman" w:eastAsia="黑体" w:hAnsi="Times New Roman"/>
          <w:spacing w:val="0"/>
          <w:sz w:val="24"/>
          <w:szCs w:val="24"/>
        </w:rPr>
        <w:t>（</w:t>
      </w:r>
      <w:r>
        <w:rPr>
          <w:rFonts w:ascii="Times New Roman" w:eastAsia="黑体" w:hAnsi="Times New Roman"/>
          <w:spacing w:val="0"/>
          <w:sz w:val="24"/>
          <w:szCs w:val="24"/>
        </w:rPr>
        <w:t>2</w:t>
      </w:r>
      <w:r>
        <w:rPr>
          <w:rFonts w:ascii="Times New Roman" w:eastAsia="黑体" w:hAnsi="Times New Roman"/>
          <w:spacing w:val="0"/>
          <w:sz w:val="24"/>
          <w:szCs w:val="24"/>
        </w:rPr>
        <w:t>）新增投资支出预算：</w:t>
      </w:r>
      <w:r>
        <w:rPr>
          <w:rFonts w:ascii="Times New Roman" w:eastAsia="黑体" w:hAnsi="Times New Roman"/>
          <w:sz w:val="24"/>
          <w:szCs w:val="24"/>
        </w:rPr>
        <w:t xml:space="preserve">                       </w:t>
      </w:r>
      <w:r>
        <w:rPr>
          <w:rFonts w:ascii="Times New Roman" w:eastAsia="黑体" w:hAnsi="Times New Roman"/>
          <w:sz w:val="24"/>
          <w:szCs w:val="24"/>
        </w:rPr>
        <w:t>单位：万元</w:t>
      </w:r>
    </w:p>
    <w:tbl>
      <w:tblPr>
        <w:tblW w:w="0" w:type="auto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92"/>
        <w:gridCol w:w="1302"/>
        <w:gridCol w:w="3413"/>
        <w:gridCol w:w="2228"/>
      </w:tblGrid>
      <w:tr w:rsidR="001F6FD2" w:rsidTr="008F0112">
        <w:tc>
          <w:tcPr>
            <w:tcW w:w="2492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资金支出预算</w:t>
            </w:r>
          </w:p>
        </w:tc>
        <w:tc>
          <w:tcPr>
            <w:tcW w:w="1302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jc w:val="center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  <w:r>
              <w:rPr>
                <w:rFonts w:eastAsia="黑体"/>
                <w:sz w:val="24"/>
              </w:rPr>
              <w:t>金额</w:t>
            </w:r>
          </w:p>
        </w:tc>
        <w:tc>
          <w:tcPr>
            <w:tcW w:w="3413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  <w:r>
              <w:rPr>
                <w:rFonts w:eastAsia="黑体"/>
                <w:sz w:val="24"/>
              </w:rPr>
              <w:t>占新增投资比重（</w:t>
            </w:r>
            <w:r>
              <w:rPr>
                <w:rFonts w:eastAsia="黑体"/>
                <w:sz w:val="24"/>
              </w:rPr>
              <w:t>%</w:t>
            </w:r>
            <w:r>
              <w:rPr>
                <w:rFonts w:eastAsia="黑体"/>
                <w:sz w:val="24"/>
              </w:rPr>
              <w:t>）</w:t>
            </w:r>
          </w:p>
        </w:tc>
        <w:tc>
          <w:tcPr>
            <w:tcW w:w="2228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  <w:r>
              <w:rPr>
                <w:rFonts w:ascii="Times New Roman" w:eastAsia="黑体" w:hAnsi="Times New Roman" w:hint="eastAsia"/>
                <w:spacing w:val="0"/>
                <w:sz w:val="24"/>
                <w:szCs w:val="24"/>
              </w:rPr>
              <w:t>其中财政拨款金额</w:t>
            </w:r>
          </w:p>
        </w:tc>
      </w:tr>
      <w:tr w:rsidR="001F6FD2" w:rsidTr="008F0112">
        <w:tc>
          <w:tcPr>
            <w:tcW w:w="2492" w:type="dxa"/>
            <w:vAlign w:val="center"/>
          </w:tcPr>
          <w:p w:rsidR="001F6FD2" w:rsidRDefault="001F6FD2" w:rsidP="008F0112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1</w:t>
            </w:r>
            <w:r>
              <w:rPr>
                <w:rFonts w:eastAsia="黑体"/>
                <w:sz w:val="24"/>
              </w:rPr>
              <w:t>．人员费</w:t>
            </w:r>
          </w:p>
        </w:tc>
        <w:tc>
          <w:tcPr>
            <w:tcW w:w="1302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1F6FD2" w:rsidTr="008F0112">
        <w:tc>
          <w:tcPr>
            <w:tcW w:w="2492" w:type="dxa"/>
            <w:vAlign w:val="center"/>
          </w:tcPr>
          <w:p w:rsidR="001F6FD2" w:rsidRDefault="001F6FD2" w:rsidP="008F0112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2</w:t>
            </w:r>
            <w:r>
              <w:rPr>
                <w:rFonts w:eastAsia="黑体"/>
                <w:sz w:val="24"/>
              </w:rPr>
              <w:t>．设备费</w:t>
            </w:r>
          </w:p>
        </w:tc>
        <w:tc>
          <w:tcPr>
            <w:tcW w:w="1302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1F6FD2" w:rsidTr="008F0112">
        <w:tc>
          <w:tcPr>
            <w:tcW w:w="2492" w:type="dxa"/>
            <w:vAlign w:val="center"/>
          </w:tcPr>
          <w:p w:rsidR="001F6FD2" w:rsidRDefault="001F6FD2" w:rsidP="008F0112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3</w:t>
            </w:r>
            <w:r>
              <w:rPr>
                <w:rFonts w:eastAsia="黑体"/>
                <w:sz w:val="24"/>
              </w:rPr>
              <w:t>．材料费</w:t>
            </w:r>
          </w:p>
        </w:tc>
        <w:tc>
          <w:tcPr>
            <w:tcW w:w="1302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1F6FD2" w:rsidTr="008F0112">
        <w:tc>
          <w:tcPr>
            <w:tcW w:w="2492" w:type="dxa"/>
            <w:vAlign w:val="center"/>
          </w:tcPr>
          <w:p w:rsidR="001F6FD2" w:rsidRDefault="001F6FD2" w:rsidP="008F0112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4</w:t>
            </w:r>
            <w:r>
              <w:rPr>
                <w:rFonts w:eastAsia="黑体"/>
                <w:sz w:val="24"/>
              </w:rPr>
              <w:t>．燃料及动力费</w:t>
            </w:r>
          </w:p>
        </w:tc>
        <w:tc>
          <w:tcPr>
            <w:tcW w:w="1302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1F6FD2" w:rsidTr="008F0112">
        <w:tc>
          <w:tcPr>
            <w:tcW w:w="2492" w:type="dxa"/>
            <w:vAlign w:val="center"/>
          </w:tcPr>
          <w:p w:rsidR="001F6FD2" w:rsidRDefault="001F6FD2" w:rsidP="008F0112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5</w:t>
            </w:r>
            <w:r>
              <w:rPr>
                <w:rFonts w:eastAsia="黑体"/>
                <w:sz w:val="24"/>
              </w:rPr>
              <w:t>．试验外协费</w:t>
            </w:r>
          </w:p>
        </w:tc>
        <w:tc>
          <w:tcPr>
            <w:tcW w:w="1302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1F6FD2" w:rsidTr="008F0112">
        <w:tc>
          <w:tcPr>
            <w:tcW w:w="2492" w:type="dxa"/>
            <w:vAlign w:val="center"/>
          </w:tcPr>
          <w:p w:rsidR="001F6FD2" w:rsidRDefault="001F6FD2" w:rsidP="008F0112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6</w:t>
            </w:r>
            <w:r>
              <w:rPr>
                <w:rFonts w:eastAsia="黑体"/>
                <w:sz w:val="24"/>
              </w:rPr>
              <w:t>．基本建设费</w:t>
            </w:r>
          </w:p>
        </w:tc>
        <w:tc>
          <w:tcPr>
            <w:tcW w:w="1302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1F6FD2" w:rsidTr="008F0112">
        <w:tc>
          <w:tcPr>
            <w:tcW w:w="2492" w:type="dxa"/>
            <w:vAlign w:val="center"/>
          </w:tcPr>
          <w:p w:rsidR="001F6FD2" w:rsidRDefault="001F6FD2" w:rsidP="008F0112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7</w:t>
            </w:r>
            <w:r>
              <w:rPr>
                <w:rFonts w:eastAsia="黑体"/>
                <w:sz w:val="24"/>
              </w:rPr>
              <w:t>．差旅费</w:t>
            </w:r>
          </w:p>
        </w:tc>
        <w:tc>
          <w:tcPr>
            <w:tcW w:w="1302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1F6FD2" w:rsidTr="008F0112">
        <w:tc>
          <w:tcPr>
            <w:tcW w:w="2492" w:type="dxa"/>
            <w:vAlign w:val="center"/>
          </w:tcPr>
          <w:p w:rsidR="001F6FD2" w:rsidRDefault="001F6FD2" w:rsidP="008F0112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8</w:t>
            </w:r>
            <w:r>
              <w:rPr>
                <w:rFonts w:eastAsia="黑体"/>
                <w:sz w:val="24"/>
              </w:rPr>
              <w:t>．会议费</w:t>
            </w:r>
          </w:p>
        </w:tc>
        <w:tc>
          <w:tcPr>
            <w:tcW w:w="1302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1F6FD2" w:rsidTr="008F0112">
        <w:tc>
          <w:tcPr>
            <w:tcW w:w="2492" w:type="dxa"/>
            <w:vAlign w:val="center"/>
          </w:tcPr>
          <w:p w:rsidR="001F6FD2" w:rsidRDefault="001F6FD2" w:rsidP="008F0112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9</w:t>
            </w:r>
            <w:r>
              <w:rPr>
                <w:rFonts w:eastAsia="黑体"/>
                <w:sz w:val="24"/>
              </w:rPr>
              <w:t>．管理费</w:t>
            </w:r>
          </w:p>
        </w:tc>
        <w:tc>
          <w:tcPr>
            <w:tcW w:w="1302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1F6FD2" w:rsidTr="008F0112">
        <w:tc>
          <w:tcPr>
            <w:tcW w:w="2492" w:type="dxa"/>
            <w:vAlign w:val="center"/>
          </w:tcPr>
          <w:p w:rsidR="001F6FD2" w:rsidRDefault="001F6FD2" w:rsidP="008F0112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10</w:t>
            </w:r>
            <w:r>
              <w:rPr>
                <w:rFonts w:eastAsia="黑体"/>
                <w:sz w:val="24"/>
              </w:rPr>
              <w:t>．其他费用</w:t>
            </w:r>
          </w:p>
        </w:tc>
        <w:tc>
          <w:tcPr>
            <w:tcW w:w="1302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  <w:tr w:rsidR="001F6FD2" w:rsidTr="008F0112">
        <w:tc>
          <w:tcPr>
            <w:tcW w:w="2492" w:type="dxa"/>
            <w:vAlign w:val="center"/>
          </w:tcPr>
          <w:p w:rsidR="001F6FD2" w:rsidRDefault="001F6FD2" w:rsidP="008F0112">
            <w:pPr>
              <w:spacing w:line="30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 xml:space="preserve">     </w:t>
            </w:r>
            <w:r>
              <w:rPr>
                <w:rFonts w:eastAsia="黑体"/>
                <w:sz w:val="24"/>
              </w:rPr>
              <w:t>合计</w:t>
            </w:r>
          </w:p>
        </w:tc>
        <w:tc>
          <w:tcPr>
            <w:tcW w:w="1302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3413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  <w:tc>
          <w:tcPr>
            <w:tcW w:w="2228" w:type="dxa"/>
          </w:tcPr>
          <w:p w:rsidR="001F6FD2" w:rsidRDefault="001F6FD2" w:rsidP="008F0112">
            <w:pPr>
              <w:pStyle w:val="Web"/>
              <w:tabs>
                <w:tab w:val="left" w:pos="630"/>
              </w:tabs>
              <w:spacing w:before="0" w:after="0" w:line="360" w:lineRule="auto"/>
              <w:ind w:firstLine="0"/>
              <w:rPr>
                <w:rFonts w:ascii="Times New Roman" w:eastAsia="黑体" w:hAnsi="Times New Roman"/>
                <w:spacing w:val="0"/>
                <w:sz w:val="24"/>
                <w:szCs w:val="24"/>
              </w:rPr>
            </w:pPr>
          </w:p>
        </w:tc>
      </w:tr>
    </w:tbl>
    <w:p w:rsidR="001F6FD2" w:rsidRDefault="001F6FD2" w:rsidP="001F6FD2">
      <w:pPr>
        <w:pStyle w:val="Web"/>
        <w:tabs>
          <w:tab w:val="left" w:pos="630"/>
        </w:tabs>
        <w:spacing w:before="0" w:after="0" w:line="360" w:lineRule="auto"/>
        <w:ind w:firstLine="0"/>
        <w:rPr>
          <w:rFonts w:ascii="Times New Roman" w:eastAsia="黑体" w:hAnsi="Times New Roman"/>
          <w:spacing w:val="0"/>
          <w:sz w:val="24"/>
          <w:szCs w:val="24"/>
        </w:rPr>
      </w:pPr>
    </w:p>
    <w:p w:rsidR="001F6FD2" w:rsidRDefault="001F6FD2" w:rsidP="001F6FD2"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>（</w:t>
      </w:r>
      <w:r>
        <w:rPr>
          <w:rFonts w:eastAsia="黑体"/>
          <w:sz w:val="24"/>
        </w:rPr>
        <w:t>3</w:t>
      </w:r>
      <w:r>
        <w:rPr>
          <w:rFonts w:eastAsia="黑体"/>
          <w:sz w:val="24"/>
        </w:rPr>
        <w:t>）项目设备添置经费预算</w:t>
      </w:r>
      <w:r>
        <w:rPr>
          <w:rFonts w:eastAsia="黑体"/>
          <w:sz w:val="24"/>
        </w:rPr>
        <w:t xml:space="preserve">                                 </w:t>
      </w:r>
      <w:r>
        <w:rPr>
          <w:rFonts w:eastAsia="黑体"/>
          <w:sz w:val="24"/>
        </w:rPr>
        <w:t>单位：万元</w:t>
      </w:r>
      <w:r>
        <w:rPr>
          <w:rFonts w:eastAsia="黑体"/>
          <w:sz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5"/>
        <w:gridCol w:w="1155"/>
        <w:gridCol w:w="840"/>
        <w:gridCol w:w="1575"/>
        <w:gridCol w:w="1785"/>
        <w:gridCol w:w="1773"/>
      </w:tblGrid>
      <w:tr w:rsidR="001F6FD2" w:rsidTr="008F0112">
        <w:trPr>
          <w:cantSplit/>
          <w:trHeight w:val="927"/>
          <w:jc w:val="center"/>
        </w:trPr>
        <w:tc>
          <w:tcPr>
            <w:tcW w:w="2265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设备名称</w:t>
            </w:r>
          </w:p>
        </w:tc>
        <w:tc>
          <w:tcPr>
            <w:tcW w:w="1155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型号</w:t>
            </w:r>
          </w:p>
        </w:tc>
        <w:tc>
          <w:tcPr>
            <w:tcW w:w="84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数量</w:t>
            </w:r>
          </w:p>
        </w:tc>
        <w:tc>
          <w:tcPr>
            <w:tcW w:w="1575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用途</w:t>
            </w:r>
          </w:p>
        </w:tc>
        <w:tc>
          <w:tcPr>
            <w:tcW w:w="1785" w:type="dxa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添置方式（国外订购</w:t>
            </w:r>
            <w:r>
              <w:rPr>
                <w:rFonts w:eastAsia="黑体"/>
                <w:sz w:val="24"/>
              </w:rPr>
              <w:t>/</w:t>
            </w:r>
            <w:r>
              <w:rPr>
                <w:rFonts w:eastAsia="黑体"/>
                <w:sz w:val="24"/>
              </w:rPr>
              <w:t>国内订购</w:t>
            </w:r>
            <w:r>
              <w:rPr>
                <w:rFonts w:eastAsia="黑体"/>
                <w:sz w:val="24"/>
              </w:rPr>
              <w:t>/</w:t>
            </w:r>
            <w:r>
              <w:rPr>
                <w:rFonts w:eastAsia="黑体"/>
                <w:sz w:val="24"/>
              </w:rPr>
              <w:t>自己研制）</w:t>
            </w:r>
          </w:p>
        </w:tc>
        <w:tc>
          <w:tcPr>
            <w:tcW w:w="1773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经费概算</w:t>
            </w: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9393" w:type="dxa"/>
            <w:gridSpan w:val="6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一、研发设备</w:t>
            </w: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7620" w:type="dxa"/>
            <w:gridSpan w:val="5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小</w:t>
            </w:r>
            <w:r>
              <w:rPr>
                <w:rFonts w:eastAsia="黑体"/>
                <w:sz w:val="24"/>
              </w:rPr>
              <w:t xml:space="preserve">  </w:t>
            </w:r>
            <w:r>
              <w:rPr>
                <w:rFonts w:eastAsia="黑体"/>
                <w:sz w:val="24"/>
              </w:rPr>
              <w:t>计</w:t>
            </w:r>
          </w:p>
        </w:tc>
        <w:tc>
          <w:tcPr>
            <w:tcW w:w="1773" w:type="dxa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9393" w:type="dxa"/>
            <w:gridSpan w:val="6"/>
            <w:vAlign w:val="center"/>
          </w:tcPr>
          <w:p w:rsidR="001F6FD2" w:rsidRDefault="001F6FD2" w:rsidP="008F0112"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二、产业化设备</w:t>
            </w: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226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840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57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85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1F6FD2" w:rsidRDefault="001F6FD2" w:rsidP="008F0112">
            <w:pPr>
              <w:spacing w:line="300" w:lineRule="exact"/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7620" w:type="dxa"/>
            <w:gridSpan w:val="5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小</w:t>
            </w:r>
            <w:r>
              <w:rPr>
                <w:rFonts w:eastAsia="黑体"/>
                <w:sz w:val="24"/>
              </w:rPr>
              <w:t xml:space="preserve">  </w:t>
            </w:r>
            <w:r>
              <w:rPr>
                <w:rFonts w:eastAsia="黑体"/>
                <w:sz w:val="24"/>
              </w:rPr>
              <w:t>计</w:t>
            </w:r>
          </w:p>
        </w:tc>
        <w:tc>
          <w:tcPr>
            <w:tcW w:w="1773" w:type="dxa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  <w:jc w:val="center"/>
        </w:trPr>
        <w:tc>
          <w:tcPr>
            <w:tcW w:w="7620" w:type="dxa"/>
            <w:gridSpan w:val="5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合</w:t>
            </w:r>
            <w:r>
              <w:rPr>
                <w:rFonts w:eastAsia="黑体"/>
                <w:sz w:val="24"/>
              </w:rPr>
              <w:t xml:space="preserve">  </w:t>
            </w:r>
            <w:r>
              <w:rPr>
                <w:rFonts w:eastAsia="黑体"/>
                <w:sz w:val="24"/>
              </w:rPr>
              <w:t>计</w:t>
            </w:r>
          </w:p>
        </w:tc>
        <w:tc>
          <w:tcPr>
            <w:tcW w:w="1773" w:type="dxa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</w:tbl>
    <w:p w:rsidR="001F6FD2" w:rsidRDefault="001F6FD2" w:rsidP="001F6FD2"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>（</w:t>
      </w:r>
      <w:r>
        <w:rPr>
          <w:rFonts w:eastAsia="黑体"/>
          <w:sz w:val="24"/>
        </w:rPr>
        <w:t>4</w:t>
      </w:r>
      <w:r>
        <w:rPr>
          <w:rFonts w:eastAsia="黑体"/>
          <w:sz w:val="24"/>
        </w:rPr>
        <w:t>）基本建设（含配套基建）经费预算：</w:t>
      </w:r>
      <w:r>
        <w:rPr>
          <w:rFonts w:eastAsia="黑体"/>
          <w:sz w:val="24"/>
        </w:rPr>
        <w:t xml:space="preserve">                  </w:t>
      </w:r>
      <w:r>
        <w:rPr>
          <w:rFonts w:eastAsia="黑体"/>
          <w:sz w:val="24"/>
        </w:rPr>
        <w:t>单位：万元</w:t>
      </w:r>
      <w:r>
        <w:rPr>
          <w:rFonts w:eastAsia="黑体"/>
          <w:sz w:val="24"/>
        </w:rPr>
        <w:t xml:space="preserve">                         </w:t>
      </w:r>
    </w:p>
    <w:tbl>
      <w:tblPr>
        <w:tblW w:w="0" w:type="auto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84"/>
        <w:gridCol w:w="1365"/>
        <w:gridCol w:w="1995"/>
        <w:gridCol w:w="1470"/>
        <w:gridCol w:w="1679"/>
      </w:tblGrid>
      <w:tr w:rsidR="001F6FD2" w:rsidTr="008F0112">
        <w:trPr>
          <w:trHeight w:val="578"/>
        </w:trPr>
        <w:tc>
          <w:tcPr>
            <w:tcW w:w="2884" w:type="dxa"/>
            <w:vAlign w:val="center"/>
          </w:tcPr>
          <w:p w:rsidR="001F6FD2" w:rsidRDefault="001F6FD2" w:rsidP="008F0112">
            <w:pPr>
              <w:ind w:left="-318" w:firstLine="105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基建项目</w:t>
            </w:r>
          </w:p>
        </w:tc>
        <w:tc>
          <w:tcPr>
            <w:tcW w:w="1365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面积</w:t>
            </w:r>
          </w:p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(</w:t>
            </w:r>
            <w:proofErr w:type="gramStart"/>
            <w:r>
              <w:rPr>
                <w:rFonts w:eastAsia="黑体"/>
                <w:sz w:val="24"/>
              </w:rPr>
              <w:t>平米</w:t>
            </w:r>
            <w:r>
              <w:rPr>
                <w:rFonts w:eastAsia="黑体"/>
                <w:sz w:val="24"/>
              </w:rPr>
              <w:t>)</w:t>
            </w:r>
            <w:proofErr w:type="gramEnd"/>
          </w:p>
        </w:tc>
        <w:tc>
          <w:tcPr>
            <w:tcW w:w="1995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用途</w:t>
            </w:r>
          </w:p>
        </w:tc>
        <w:tc>
          <w:tcPr>
            <w:tcW w:w="147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新建</w:t>
            </w:r>
            <w:r>
              <w:rPr>
                <w:rFonts w:eastAsia="黑体"/>
                <w:sz w:val="24"/>
              </w:rPr>
              <w:t>/</w:t>
            </w:r>
            <w:r>
              <w:rPr>
                <w:rFonts w:eastAsia="黑体"/>
                <w:sz w:val="24"/>
              </w:rPr>
              <w:t>改建</w:t>
            </w:r>
            <w:r>
              <w:rPr>
                <w:rFonts w:eastAsia="黑体"/>
                <w:sz w:val="24"/>
              </w:rPr>
              <w:t>/</w:t>
            </w:r>
            <w:r>
              <w:rPr>
                <w:rFonts w:eastAsia="黑体"/>
                <w:sz w:val="24"/>
              </w:rPr>
              <w:t>扩建</w:t>
            </w:r>
          </w:p>
        </w:tc>
        <w:tc>
          <w:tcPr>
            <w:tcW w:w="1679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经费概算</w:t>
            </w:r>
          </w:p>
        </w:tc>
      </w:tr>
      <w:tr w:rsidR="001F6FD2" w:rsidTr="008F0112">
        <w:trPr>
          <w:trHeight w:hRule="exact" w:val="454"/>
        </w:trPr>
        <w:tc>
          <w:tcPr>
            <w:tcW w:w="288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5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95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47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679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</w:trPr>
        <w:tc>
          <w:tcPr>
            <w:tcW w:w="2884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5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95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47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679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  <w:tr w:rsidR="001F6FD2" w:rsidTr="008F0112">
        <w:trPr>
          <w:trHeight w:hRule="exact" w:val="454"/>
        </w:trPr>
        <w:tc>
          <w:tcPr>
            <w:tcW w:w="4249" w:type="dxa"/>
            <w:gridSpan w:val="2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合计</w:t>
            </w:r>
          </w:p>
        </w:tc>
        <w:tc>
          <w:tcPr>
            <w:tcW w:w="1995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470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679" w:type="dxa"/>
            <w:vAlign w:val="center"/>
          </w:tcPr>
          <w:p w:rsidR="001F6FD2" w:rsidRDefault="001F6FD2" w:rsidP="008F0112">
            <w:pPr>
              <w:jc w:val="center"/>
              <w:rPr>
                <w:rFonts w:eastAsia="黑体"/>
                <w:sz w:val="24"/>
              </w:rPr>
            </w:pPr>
          </w:p>
        </w:tc>
      </w:tr>
    </w:tbl>
    <w:p w:rsidR="001F6FD2" w:rsidRDefault="001F6FD2" w:rsidP="001F6FD2">
      <w:pPr>
        <w:rPr>
          <w:rFonts w:eastAsia="黑体"/>
        </w:rPr>
      </w:pPr>
    </w:p>
    <w:p w:rsidR="001F6FD2" w:rsidRDefault="001F6FD2" w:rsidP="001F6FD2">
      <w:pPr>
        <w:rPr>
          <w:rFonts w:eastAsia="黑体"/>
        </w:rPr>
      </w:pPr>
    </w:p>
    <w:p w:rsidR="001F6FD2" w:rsidRDefault="001F6FD2" w:rsidP="001F6FD2">
      <w:pPr>
        <w:adjustRightInd w:val="0"/>
        <w:spacing w:line="540" w:lineRule="exact"/>
        <w:ind w:firstLine="690"/>
        <w:jc w:val="left"/>
        <w:rPr>
          <w:rFonts w:ascii="方正仿宋_GBK" w:eastAsia="方正仿宋_GBK" w:hAnsi="Times New Roman"/>
          <w:bCs/>
          <w:color w:val="000000"/>
          <w:kern w:val="0"/>
          <w:sz w:val="32"/>
          <w:szCs w:val="32"/>
        </w:rPr>
      </w:pPr>
    </w:p>
    <w:p w:rsidR="001F6FD2" w:rsidRPr="00576B90" w:rsidRDefault="001F6FD2" w:rsidP="001F6FD2">
      <w:pPr>
        <w:widowControl/>
        <w:jc w:val="left"/>
        <w:rPr>
          <w:rFonts w:ascii="方正仿宋_GBK" w:eastAsia="方正仿宋_GBK" w:hAnsi="Times New Roman"/>
          <w:bCs/>
          <w:color w:val="000000"/>
          <w:kern w:val="0"/>
          <w:sz w:val="32"/>
          <w:szCs w:val="32"/>
        </w:rPr>
      </w:pPr>
    </w:p>
    <w:p w:rsidR="00A729AF" w:rsidRPr="00293E4A" w:rsidRDefault="00A729AF"/>
    <w:sectPr w:rsidR="00A729AF" w:rsidRPr="00293E4A" w:rsidSect="007959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3DE" w:rsidRDefault="001753DE" w:rsidP="00293E4A">
      <w:r>
        <w:separator/>
      </w:r>
    </w:p>
  </w:endnote>
  <w:endnote w:type="continuationSeparator" w:id="0">
    <w:p w:rsidR="001753DE" w:rsidRDefault="001753DE" w:rsidP="00293E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3DE" w:rsidRDefault="001753DE" w:rsidP="00293E4A">
      <w:r>
        <w:separator/>
      </w:r>
    </w:p>
  </w:footnote>
  <w:footnote w:type="continuationSeparator" w:id="0">
    <w:p w:rsidR="001753DE" w:rsidRDefault="001753DE" w:rsidP="00293E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99B"/>
    <w:rsid w:val="001144C4"/>
    <w:rsid w:val="00166650"/>
    <w:rsid w:val="001737E5"/>
    <w:rsid w:val="001753DE"/>
    <w:rsid w:val="001F6FD2"/>
    <w:rsid w:val="002109DE"/>
    <w:rsid w:val="00293E4A"/>
    <w:rsid w:val="0032599B"/>
    <w:rsid w:val="0039717E"/>
    <w:rsid w:val="003A2D10"/>
    <w:rsid w:val="00616BEB"/>
    <w:rsid w:val="00713D55"/>
    <w:rsid w:val="00735CA0"/>
    <w:rsid w:val="0074686D"/>
    <w:rsid w:val="007959A1"/>
    <w:rsid w:val="007A1D64"/>
    <w:rsid w:val="009A2F54"/>
    <w:rsid w:val="009F5A7C"/>
    <w:rsid w:val="009F6BD0"/>
    <w:rsid w:val="00A729AF"/>
    <w:rsid w:val="00A92C5B"/>
    <w:rsid w:val="00C51677"/>
    <w:rsid w:val="00C52868"/>
    <w:rsid w:val="00E209C8"/>
    <w:rsid w:val="00E539F0"/>
    <w:rsid w:val="00F622D1"/>
    <w:rsid w:val="00F7489E"/>
    <w:rsid w:val="00F76A0E"/>
    <w:rsid w:val="00FF4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E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3E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3E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3E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3E4A"/>
    <w:rPr>
      <w:sz w:val="18"/>
      <w:szCs w:val="18"/>
    </w:rPr>
  </w:style>
  <w:style w:type="paragraph" w:customStyle="1" w:styleId="Web">
    <w:name w:val="普通 (Web)"/>
    <w:basedOn w:val="a"/>
    <w:rsid w:val="001F6FD2"/>
    <w:pPr>
      <w:widowControl/>
      <w:spacing w:before="100" w:after="100" w:line="432" w:lineRule="atLeast"/>
      <w:ind w:firstLine="810"/>
      <w:jc w:val="left"/>
    </w:pPr>
    <w:rPr>
      <w:rFonts w:ascii="仿宋_GB2312" w:eastAsia="仿宋_GB2312" w:hAnsi="Verdana" w:cs="Times New Roman"/>
      <w:spacing w:val="30"/>
      <w:kern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EBF08-7851-41C6-8893-DCD32BC70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330</Words>
  <Characters>1885</Characters>
  <Application>Microsoft Office Word</Application>
  <DocSecurity>0</DocSecurity>
  <Lines>15</Lines>
  <Paragraphs>4</Paragraphs>
  <ScaleCrop>false</ScaleCrop>
  <Company>Microsoft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admin</cp:lastModifiedBy>
  <cp:revision>14</cp:revision>
  <dcterms:created xsi:type="dcterms:W3CDTF">2020-03-10T08:39:00Z</dcterms:created>
  <dcterms:modified xsi:type="dcterms:W3CDTF">2025-09-25T02:40:00Z</dcterms:modified>
</cp:coreProperties>
</file>